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76" w:rsidRDefault="0000460F" w:rsidP="00004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44"/>
          <w:shd w:val="clear" w:color="auto" w:fill="FFFFFF"/>
        </w:rPr>
      </w:pPr>
      <w:r>
        <w:rPr>
          <w:b/>
          <w:i/>
          <w:sz w:val="28"/>
          <w:szCs w:val="44"/>
          <w:shd w:val="clear" w:color="auto" w:fill="FFFFFF"/>
        </w:rPr>
        <w:t xml:space="preserve">Лекция 16. </w:t>
      </w:r>
      <w:r w:rsidR="00505B76" w:rsidRPr="0000460F">
        <w:rPr>
          <w:b/>
          <w:i/>
          <w:sz w:val="28"/>
          <w:szCs w:val="44"/>
          <w:shd w:val="clear" w:color="auto" w:fill="FFFFFF"/>
        </w:rPr>
        <w:t>Ребёнок и компьютер:</w:t>
      </w:r>
      <w:r>
        <w:rPr>
          <w:b/>
          <w:i/>
          <w:sz w:val="28"/>
          <w:szCs w:val="44"/>
          <w:shd w:val="clear" w:color="auto" w:fill="FFFFFF"/>
        </w:rPr>
        <w:t xml:space="preserve"> </w:t>
      </w:r>
      <w:r w:rsidR="00505B76" w:rsidRPr="0000460F">
        <w:rPr>
          <w:b/>
          <w:i/>
          <w:sz w:val="28"/>
          <w:szCs w:val="44"/>
          <w:shd w:val="clear" w:color="auto" w:fill="FFFFFF"/>
        </w:rPr>
        <w:t>за и против.</w:t>
      </w:r>
    </w:p>
    <w:p w:rsidR="0000460F" w:rsidRPr="0000460F" w:rsidRDefault="0000460F" w:rsidP="00004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44"/>
          <w:shd w:val="clear" w:color="auto" w:fill="FFFFFF"/>
        </w:rPr>
      </w:pPr>
    </w:p>
    <w:p w:rsidR="0000460F" w:rsidRDefault="002D7BF4" w:rsidP="0000460F">
      <w:pPr>
        <w:pStyle w:val="a3"/>
        <w:shd w:val="clear" w:color="auto" w:fill="FFFFFF"/>
        <w:spacing w:before="0" w:beforeAutospacing="0" w:after="0" w:afterAutospacing="0" w:line="276" w:lineRule="auto"/>
      </w:pPr>
      <w:r w:rsidRPr="0000460F">
        <w:rPr>
          <w:shd w:val="clear" w:color="auto" w:fill="FFFFFF"/>
        </w:rPr>
        <w:t xml:space="preserve">Отличительной чертой времени, в котором мы живём, является стремительное проникновение информационных технологий во все сферы жизни. </w:t>
      </w:r>
      <w:r w:rsidRPr="0000460F">
        <w:t xml:space="preserve">Компьютеры настолько прочно вошли в нашу жизнь, что, наверное, нет дома, в котором бы не было этой машины. </w:t>
      </w:r>
    </w:p>
    <w:p w:rsidR="0000460F" w:rsidRDefault="0000460F" w:rsidP="0000460F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00460F" w:rsidRDefault="002D7BF4" w:rsidP="0000460F">
      <w:pPr>
        <w:pStyle w:val="a3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00460F">
        <w:rPr>
          <w:shd w:val="clear" w:color="auto" w:fill="FFFFFF"/>
        </w:rPr>
        <w:t>Современные дети способны с завидной легкостью овладеть навыками работы с различны</w:t>
      </w:r>
      <w:r w:rsidR="00505B76" w:rsidRPr="0000460F">
        <w:rPr>
          <w:shd w:val="clear" w:color="auto" w:fill="FFFFFF"/>
        </w:rPr>
        <w:t>ми электронными компьютерными но</w:t>
      </w:r>
      <w:r w:rsidRPr="0000460F">
        <w:rPr>
          <w:shd w:val="clear" w:color="auto" w:fill="FFFFFF"/>
        </w:rPr>
        <w:t>винками. Компьютер для ребёнка явля</w:t>
      </w:r>
      <w:r w:rsidR="00505B76" w:rsidRPr="0000460F">
        <w:rPr>
          <w:shd w:val="clear" w:color="auto" w:fill="FFFFFF"/>
        </w:rPr>
        <w:t>е</w:t>
      </w:r>
      <w:r w:rsidRPr="0000460F">
        <w:rPr>
          <w:shd w:val="clear" w:color="auto" w:fill="FFFFFF"/>
        </w:rPr>
        <w:t>тся игрушкой, необычной, привлекательной. Но вот вопрос: способствует ли он развитию ребёнка дошкольного возраста или, напротив, сдерживает его? Существуют как сторонники, так и противники применения компьютера в деятельности детей дошкольного возраста. А как считаете вы: можно ли и нужно ли дошкольнику общаться с компьютером?</w:t>
      </w:r>
    </w:p>
    <w:p w:rsidR="002D7BF4" w:rsidRPr="0000460F" w:rsidRDefault="002D7BF4" w:rsidP="0000460F">
      <w:pPr>
        <w:pStyle w:val="a3"/>
        <w:shd w:val="clear" w:color="auto" w:fill="FFFFFF"/>
        <w:spacing w:before="0" w:beforeAutospacing="0" w:after="0" w:afterAutospacing="0" w:line="276" w:lineRule="auto"/>
      </w:pPr>
      <w:r w:rsidRPr="0000460F">
        <w:t>Споры относительно пользы и вреда от компьютерных игр ведутся на всех социальных уровнях, ученые проводят исследования о влиянии компьютерных игр на человека, дети спорят с родителями, родители — с учителями, и так далее. Тем не менее</w:t>
      </w:r>
      <w:r w:rsidR="00505B76" w:rsidRPr="0000460F">
        <w:t>,</w:t>
      </w:r>
      <w:r w:rsidRPr="0000460F">
        <w:t xml:space="preserve"> однозначного ответа все равно нет.</w:t>
      </w:r>
    </w:p>
    <w:p w:rsidR="00505B76" w:rsidRPr="0000460F" w:rsidRDefault="002D7BF4" w:rsidP="0000460F">
      <w:pPr>
        <w:pStyle w:val="a3"/>
        <w:shd w:val="clear" w:color="auto" w:fill="FFFFFF"/>
        <w:spacing w:before="0" w:beforeAutospacing="0" w:after="0" w:afterAutospacing="0" w:line="276" w:lineRule="auto"/>
      </w:pPr>
      <w:r w:rsidRPr="0000460F">
        <w:t>Ребенок за компьютером, просьба его не беспокоить, - всем это знакомо до боли. Приведенные ниже факты</w:t>
      </w:r>
      <w:r w:rsidR="00505B76" w:rsidRPr="0000460F">
        <w:t>,</w:t>
      </w:r>
      <w:r w:rsidRPr="0000460F">
        <w:t xml:space="preserve"> возможно</w:t>
      </w:r>
      <w:r w:rsidR="00505B76" w:rsidRPr="0000460F">
        <w:t>,</w:t>
      </w:r>
      <w:r w:rsidRPr="0000460F">
        <w:t xml:space="preserve"> помогут вам сделать правильный выбор.</w:t>
      </w:r>
    </w:p>
    <w:p w:rsidR="002D7BF4" w:rsidRPr="0000460F" w:rsidRDefault="002D7BF4" w:rsidP="0000460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800000"/>
          <w:u w:val="single"/>
        </w:rPr>
      </w:pPr>
      <w:r w:rsidRPr="0000460F">
        <w:rPr>
          <w:b/>
          <w:i/>
          <w:color w:val="800000"/>
          <w:u w:val="single"/>
        </w:rPr>
        <w:t>За:</w:t>
      </w:r>
    </w:p>
    <w:p w:rsidR="00505B76" w:rsidRPr="0000460F" w:rsidRDefault="00505B76" w:rsidP="0000460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u w:val="single"/>
        </w:rPr>
      </w:pPr>
    </w:p>
    <w:p w:rsidR="002D7BF4" w:rsidRPr="0000460F" w:rsidRDefault="002D7BF4" w:rsidP="000046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bCs/>
          <w:sz w:val="24"/>
          <w:szCs w:val="24"/>
        </w:rPr>
        <w:t>Компьютерные игры развивают у ребенка:</w:t>
      </w:r>
    </w:p>
    <w:p w:rsidR="002D7BF4" w:rsidRPr="0000460F" w:rsidRDefault="002D7BF4" w:rsidP="0000460F">
      <w:pPr>
        <w:numPr>
          <w:ilvl w:val="0"/>
          <w:numId w:val="1"/>
        </w:numPr>
        <w:shd w:val="clear" w:color="auto" w:fill="FFFFFF"/>
        <w:spacing w:before="100" w:beforeAutospacing="1" w:after="0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быстроту реакции;</w:t>
      </w:r>
    </w:p>
    <w:p w:rsidR="002D7BF4" w:rsidRPr="0000460F" w:rsidRDefault="002D7BF4" w:rsidP="0000460F">
      <w:pPr>
        <w:numPr>
          <w:ilvl w:val="0"/>
          <w:numId w:val="1"/>
        </w:numPr>
        <w:shd w:val="clear" w:color="auto" w:fill="FFFFFF"/>
        <w:spacing w:before="100" w:beforeAutospacing="1" w:after="0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мелкую моторику рук;</w:t>
      </w:r>
    </w:p>
    <w:p w:rsidR="002D7BF4" w:rsidRPr="0000460F" w:rsidRDefault="002D7BF4" w:rsidP="0000460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визуальное восприятие объектов;</w:t>
      </w:r>
    </w:p>
    <w:p w:rsidR="002D7BF4" w:rsidRPr="0000460F" w:rsidRDefault="002D7BF4" w:rsidP="0000460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память и внимание;</w:t>
      </w:r>
    </w:p>
    <w:p w:rsidR="002D7BF4" w:rsidRPr="0000460F" w:rsidRDefault="002D7BF4" w:rsidP="0000460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логическое мышление;</w:t>
      </w:r>
    </w:p>
    <w:p w:rsidR="002D7BF4" w:rsidRPr="0000460F" w:rsidRDefault="002D7BF4" w:rsidP="0000460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зрительно-моторную координацию.</w:t>
      </w:r>
    </w:p>
    <w:p w:rsidR="002D7BF4" w:rsidRPr="0000460F" w:rsidRDefault="002D7BF4" w:rsidP="0000460F">
      <w:pPr>
        <w:shd w:val="clear" w:color="auto" w:fill="FFFFFF"/>
        <w:spacing w:after="356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bCs/>
          <w:sz w:val="24"/>
          <w:szCs w:val="24"/>
        </w:rPr>
        <w:t>Учат ребенка:</w:t>
      </w:r>
    </w:p>
    <w:p w:rsidR="002D7BF4" w:rsidRPr="0000460F" w:rsidRDefault="002D7BF4" w:rsidP="000046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классифицировать и обобщать;</w:t>
      </w:r>
    </w:p>
    <w:p w:rsidR="002D7BF4" w:rsidRPr="0000460F" w:rsidRDefault="002D7BF4" w:rsidP="000046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аналитически мыслить в нестандартной ситуации;</w:t>
      </w:r>
    </w:p>
    <w:p w:rsidR="002D7BF4" w:rsidRPr="0000460F" w:rsidRDefault="002D7BF4" w:rsidP="000046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добиваться своей цели;</w:t>
      </w:r>
    </w:p>
    <w:p w:rsidR="002D7BF4" w:rsidRPr="0000460F" w:rsidRDefault="002D7BF4" w:rsidP="0000460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совершенствовать интеллектуальные навыки.</w:t>
      </w:r>
    </w:p>
    <w:p w:rsidR="002D7BF4" w:rsidRPr="0000460F" w:rsidRDefault="002D7BF4" w:rsidP="0000460F">
      <w:pPr>
        <w:shd w:val="clear" w:color="auto" w:fill="FFFFFF"/>
        <w:spacing w:after="356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Наш мир – это мир современных технологий. Ребенок, который с детства ориентируется в компьютере, чувствует себя более уверенно в окружающей его среде.</w:t>
      </w:r>
    </w:p>
    <w:p w:rsidR="000D5D29" w:rsidRPr="0000460F" w:rsidRDefault="002D7BF4" w:rsidP="0000460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bCs w:val="0"/>
        </w:rPr>
      </w:pPr>
      <w:r w:rsidRPr="0000460F">
        <w:t xml:space="preserve">Играя в компьютерные игры, ребенок попадает в волшебный мир сказок, который очень похож </w:t>
      </w:r>
      <w:proofErr w:type="gramStart"/>
      <w:r w:rsidRPr="0000460F">
        <w:t>на</w:t>
      </w:r>
      <w:proofErr w:type="gramEnd"/>
      <w:r w:rsidRPr="0000460F">
        <w:t xml:space="preserve"> настоящий. Когда герои компьютерной игры предлагают малышу починить стену домика (правильно сложив </w:t>
      </w:r>
      <w:proofErr w:type="spellStart"/>
      <w:r w:rsidRPr="0000460F">
        <w:t>пазлы</w:t>
      </w:r>
      <w:proofErr w:type="spellEnd"/>
      <w:r w:rsidRPr="0000460F">
        <w:t>) или расположить цифры по порядку, чтобы добраться до сокровищ, дети ощущают свою значимость. А если в конце задания ему говорят «молодец, ты справился отлично» или «ты просто гений», это вызывает у ребенка восторг!</w:t>
      </w:r>
      <w:r w:rsidR="000D5D29" w:rsidRPr="0000460F">
        <w:rPr>
          <w:rStyle w:val="a4"/>
          <w:b w:val="0"/>
        </w:rPr>
        <w:t xml:space="preserve"> </w:t>
      </w:r>
    </w:p>
    <w:p w:rsidR="000D5D29" w:rsidRPr="0000460F" w:rsidRDefault="000D5D29" w:rsidP="0000460F">
      <w:pPr>
        <w:pStyle w:val="a3"/>
        <w:shd w:val="clear" w:color="auto" w:fill="FFFFFF"/>
        <w:spacing w:before="0" w:beforeAutospacing="0" w:after="0" w:afterAutospacing="0" w:line="276" w:lineRule="auto"/>
      </w:pPr>
      <w:r w:rsidRPr="0000460F">
        <w:rPr>
          <w:rStyle w:val="a4"/>
          <w:b w:val="0"/>
        </w:rPr>
        <w:lastRenderedPageBreak/>
        <w:t>Использование компьютера в качестве помощника в подготовке дошкольника к обучению в школе не только возможно, но и необходимо: оно способствует повышению интереса к учёбе, её эффективности и развивает ребёнка всесторонне.</w:t>
      </w:r>
    </w:p>
    <w:p w:rsidR="000D5D29" w:rsidRPr="0000460F" w:rsidRDefault="000D5D29" w:rsidP="0000460F">
      <w:pPr>
        <w:pStyle w:val="a3"/>
        <w:shd w:val="clear" w:color="auto" w:fill="FFFFFF"/>
        <w:spacing w:before="0" w:beforeAutospacing="0" w:after="0" w:afterAutospacing="0" w:line="276" w:lineRule="auto"/>
      </w:pPr>
      <w:r w:rsidRPr="0000460F">
        <w:t>Одним из важных моментов применения компьютера в работе со  старшими дошкольниками является то, что ребёнок, управляя обучающей игровой программой, начинает сначала думать, а потом действовать.</w:t>
      </w:r>
      <w:r w:rsidRPr="0000460F">
        <w:rPr>
          <w:rStyle w:val="apple-converted-space"/>
        </w:rPr>
        <w:t> </w:t>
      </w:r>
    </w:p>
    <w:p w:rsidR="00505B76" w:rsidRPr="0000460F" w:rsidRDefault="002D7BF4" w:rsidP="000046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Несомненно, для ребенка это все очень хорошо, но всегда есть и отрицательные стороны.</w:t>
      </w:r>
    </w:p>
    <w:p w:rsidR="002D7BF4" w:rsidRPr="0000460F" w:rsidRDefault="002D7BF4" w:rsidP="0000460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</w:pPr>
      <w:r w:rsidRPr="0000460F"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u w:val="single"/>
        </w:rPr>
        <w:t>Против:</w:t>
      </w:r>
    </w:p>
    <w:p w:rsidR="002D7BF4" w:rsidRPr="0000460F" w:rsidRDefault="002D7BF4" w:rsidP="0000460F">
      <w:pPr>
        <w:numPr>
          <w:ilvl w:val="0"/>
          <w:numId w:val="3"/>
        </w:numPr>
        <w:shd w:val="clear" w:color="auto" w:fill="FFFFFF"/>
        <w:spacing w:before="100" w:beforeAutospacing="1" w:after="0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Ухудшение зрения;</w:t>
      </w:r>
    </w:p>
    <w:p w:rsidR="002D7BF4" w:rsidRPr="0000460F" w:rsidRDefault="002D7BF4" w:rsidP="0000460F">
      <w:pPr>
        <w:numPr>
          <w:ilvl w:val="0"/>
          <w:numId w:val="3"/>
        </w:numPr>
        <w:shd w:val="clear" w:color="auto" w:fill="FFFFFF"/>
        <w:spacing w:before="100" w:beforeAutospacing="1" w:after="0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Психологическая зависимость ребенка от виртуального мира;</w:t>
      </w:r>
    </w:p>
    <w:p w:rsidR="002D7BF4" w:rsidRPr="0000460F" w:rsidRDefault="002D7BF4" w:rsidP="0000460F">
      <w:pPr>
        <w:numPr>
          <w:ilvl w:val="0"/>
          <w:numId w:val="3"/>
        </w:numPr>
        <w:shd w:val="clear" w:color="auto" w:fill="FFFFFF"/>
        <w:spacing w:before="100" w:beforeAutospacing="1" w:after="0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Агрессивность;</w:t>
      </w:r>
    </w:p>
    <w:p w:rsidR="002D7BF4" w:rsidRPr="0000460F" w:rsidRDefault="00775106" w:rsidP="0000460F">
      <w:pPr>
        <w:numPr>
          <w:ilvl w:val="0"/>
          <w:numId w:val="3"/>
        </w:numPr>
        <w:shd w:val="clear" w:color="auto" w:fill="FFFFFF"/>
        <w:spacing w:before="100" w:beforeAutospacing="1" w:after="0"/>
        <w:ind w:left="560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Бессонница" w:history="1">
        <w:r w:rsidR="002D7BF4" w:rsidRPr="0000460F">
          <w:rPr>
            <w:rFonts w:ascii="Times New Roman" w:eastAsia="Times New Roman" w:hAnsi="Times New Roman" w:cs="Times New Roman"/>
            <w:sz w:val="24"/>
            <w:szCs w:val="24"/>
          </w:rPr>
          <w:t>Нарушение сна</w:t>
        </w:r>
      </w:hyperlink>
      <w:r w:rsidR="002D7BF4" w:rsidRPr="000046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7BF4" w:rsidRPr="0000460F" w:rsidRDefault="002D7BF4" w:rsidP="000046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Нарушение внимания;</w:t>
      </w:r>
    </w:p>
    <w:p w:rsidR="002D7BF4" w:rsidRPr="0000460F" w:rsidRDefault="002D7BF4" w:rsidP="000046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Расстройства памяти</w:t>
      </w:r>
    </w:p>
    <w:p w:rsidR="002D7BF4" w:rsidRPr="0000460F" w:rsidRDefault="002D7BF4" w:rsidP="0000460F">
      <w:pPr>
        <w:shd w:val="clear" w:color="auto" w:fill="FFFFFF"/>
        <w:spacing w:after="356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При несоблюдении режима дня компьютер превращается из друга во врага. Большинству детей очень трудно остановиться, оторваться от увлекательной игры и переключиться на другие занятия. Замечательные, полезные игры, могут стать и вредными для них.</w:t>
      </w:r>
    </w:p>
    <w:p w:rsidR="002D7BF4" w:rsidRPr="0000460F" w:rsidRDefault="002D7BF4" w:rsidP="0000460F">
      <w:pPr>
        <w:shd w:val="clear" w:color="auto" w:fill="FFFFFF"/>
        <w:spacing w:after="356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Помните о том, что для каждого детского возраста существует ограничение по времени для занятий.</w:t>
      </w:r>
    </w:p>
    <w:p w:rsidR="002D7BF4" w:rsidRPr="0000460F" w:rsidRDefault="002D7BF4" w:rsidP="0000460F">
      <w:pPr>
        <w:shd w:val="clear" w:color="auto" w:fill="FFFFFF"/>
        <w:spacing w:after="35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0460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Рекомендации психологов и педиатров:</w:t>
      </w:r>
    </w:p>
    <w:p w:rsidR="002D7BF4" w:rsidRPr="0000460F" w:rsidRDefault="002D7BF4" w:rsidP="0000460F">
      <w:pPr>
        <w:shd w:val="clear" w:color="auto" w:fill="FFFFFF"/>
        <w:spacing w:after="356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В 3-4 года — ребенок может находиться у компьютера 25 минут, в 5-6 лет — 35 минут, в 7-8 — 40 минут в сутки.</w:t>
      </w:r>
    </w:p>
    <w:p w:rsidR="002D7BF4" w:rsidRPr="0000460F" w:rsidRDefault="002D7BF4" w:rsidP="0000460F">
      <w:pPr>
        <w:shd w:val="clear" w:color="auto" w:fill="FFFFFF"/>
        <w:spacing w:before="178" w:after="178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046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Как же защитить ребенка от вреда компьютера?</w:t>
      </w:r>
    </w:p>
    <w:p w:rsidR="00505B76" w:rsidRDefault="002D7BF4" w:rsidP="000046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Родители делают это по-разному — от жестких запретов и наказаний до вседозволенности. Практически, у каждой семьи свои рецепты того, как ограничить время, проводимое ребенком за компьютером и оградить его от «компьютерной зависимости». Запрещать играть в компьютерные игры уже будет неуместным. Нужно ограничить время общения детей с компьютером, чтобы не превращать его в единственный источник знаний об окружающем мире, заменяющий книги, игрушки, а главное — живое общение.</w:t>
      </w:r>
    </w:p>
    <w:p w:rsidR="0000460F" w:rsidRPr="0000460F" w:rsidRDefault="0000460F" w:rsidP="000046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D7BF4" w:rsidRPr="0000460F" w:rsidRDefault="000D5D29" w:rsidP="000046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</w:t>
      </w:r>
      <w:r w:rsidR="002D7BF4" w:rsidRPr="0000460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сновные правила при работе малыша за компьютером</w:t>
      </w:r>
    </w:p>
    <w:p w:rsidR="002D7BF4" w:rsidRPr="0000460F" w:rsidRDefault="002D7BF4" w:rsidP="000046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</w:t>
      </w:r>
      <w:proofErr w:type="gramStart"/>
      <w:r w:rsidRPr="0000460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которые</w:t>
      </w:r>
      <w:proofErr w:type="gramEnd"/>
      <w:r w:rsidRPr="0000460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также необходимо соблюдать и взрослым):</w:t>
      </w:r>
    </w:p>
    <w:p w:rsidR="002D7BF4" w:rsidRPr="0000460F" w:rsidRDefault="002D7BF4" w:rsidP="0000460F">
      <w:pPr>
        <w:numPr>
          <w:ilvl w:val="0"/>
          <w:numId w:val="4"/>
        </w:numPr>
        <w:shd w:val="clear" w:color="auto" w:fill="FFFFFF"/>
        <w:spacing w:after="0"/>
        <w:ind w:left="339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ребенок может играть за компьютером не более 15 минут в день</w:t>
      </w:r>
    </w:p>
    <w:p w:rsidR="002D7BF4" w:rsidRPr="0000460F" w:rsidRDefault="002D7BF4" w:rsidP="0000460F">
      <w:pPr>
        <w:numPr>
          <w:ilvl w:val="0"/>
          <w:numId w:val="4"/>
        </w:numPr>
        <w:shd w:val="clear" w:color="auto" w:fill="FFFFFF"/>
        <w:spacing w:after="0"/>
        <w:ind w:left="339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лучше играть в первой половине дня</w:t>
      </w:r>
    </w:p>
    <w:p w:rsidR="002D7BF4" w:rsidRPr="0000460F" w:rsidRDefault="002D7BF4" w:rsidP="0000460F">
      <w:pPr>
        <w:numPr>
          <w:ilvl w:val="0"/>
          <w:numId w:val="4"/>
        </w:numPr>
        <w:shd w:val="clear" w:color="auto" w:fill="FFFFFF"/>
        <w:spacing w:after="0"/>
        <w:ind w:left="339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в течение недели ребенок может работать с компьютером не более 3 раз</w:t>
      </w:r>
    </w:p>
    <w:p w:rsidR="002D7BF4" w:rsidRPr="0000460F" w:rsidRDefault="002D7BF4" w:rsidP="0000460F">
      <w:pPr>
        <w:numPr>
          <w:ilvl w:val="0"/>
          <w:numId w:val="4"/>
        </w:numPr>
        <w:shd w:val="clear" w:color="auto" w:fill="FFFFFF"/>
        <w:spacing w:after="0"/>
        <w:ind w:left="339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комната, в которой он работает должна быть хорошо освещена</w:t>
      </w:r>
    </w:p>
    <w:p w:rsidR="002D7BF4" w:rsidRPr="0000460F" w:rsidRDefault="002D7BF4" w:rsidP="0000460F">
      <w:pPr>
        <w:numPr>
          <w:ilvl w:val="0"/>
          <w:numId w:val="4"/>
        </w:numPr>
        <w:shd w:val="clear" w:color="auto" w:fill="FFFFFF"/>
        <w:spacing w:after="0"/>
        <w:ind w:left="339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мебель соответствовать росту ребенка</w:t>
      </w:r>
    </w:p>
    <w:p w:rsidR="002D7BF4" w:rsidRPr="0000460F" w:rsidRDefault="002D7BF4" w:rsidP="0000460F">
      <w:pPr>
        <w:numPr>
          <w:ilvl w:val="0"/>
          <w:numId w:val="4"/>
        </w:numPr>
        <w:shd w:val="clear" w:color="auto" w:fill="FFFFFF"/>
        <w:spacing w:after="0"/>
        <w:ind w:left="339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расстояние от глаз ребенка до монитора 60 см;</w:t>
      </w:r>
    </w:p>
    <w:p w:rsidR="002D7BF4" w:rsidRPr="0000460F" w:rsidRDefault="002D7BF4" w:rsidP="0000460F">
      <w:pPr>
        <w:numPr>
          <w:ilvl w:val="0"/>
          <w:numId w:val="4"/>
        </w:numPr>
        <w:shd w:val="clear" w:color="auto" w:fill="FFFFFF"/>
        <w:spacing w:after="0"/>
        <w:ind w:left="339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 игры нужно обязательно сделать зарядку для глаз</w:t>
      </w:r>
    </w:p>
    <w:p w:rsidR="002D7BF4" w:rsidRPr="0000460F" w:rsidRDefault="002D7BF4" w:rsidP="0000460F">
      <w:pPr>
        <w:numPr>
          <w:ilvl w:val="0"/>
          <w:numId w:val="4"/>
        </w:numPr>
        <w:shd w:val="clear" w:color="auto" w:fill="FFFFFF"/>
        <w:spacing w:after="0"/>
        <w:ind w:left="339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игровую деятельность сменить физическими упражнениями</w:t>
      </w:r>
    </w:p>
    <w:p w:rsidR="002D7BF4" w:rsidRPr="0000460F" w:rsidRDefault="002D7BF4" w:rsidP="0000460F">
      <w:pPr>
        <w:numPr>
          <w:ilvl w:val="0"/>
          <w:numId w:val="4"/>
        </w:numPr>
        <w:shd w:val="clear" w:color="auto" w:fill="FFFFFF"/>
        <w:spacing w:after="0"/>
        <w:ind w:left="339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При слабом зрении садиться за компьютер можно только в очках.</w:t>
      </w:r>
    </w:p>
    <w:p w:rsidR="002D7BF4" w:rsidRPr="0000460F" w:rsidRDefault="002D7BF4" w:rsidP="0000460F">
      <w:pPr>
        <w:numPr>
          <w:ilvl w:val="0"/>
          <w:numId w:val="4"/>
        </w:numPr>
        <w:shd w:val="clear" w:color="auto" w:fill="FFFFFF"/>
        <w:spacing w:after="0"/>
        <w:ind w:left="339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Делать перерывы в работе и гимнастику для глаз через каждые 15-25 минут работы перед монитором.</w:t>
      </w:r>
    </w:p>
    <w:p w:rsidR="002D7BF4" w:rsidRPr="0000460F" w:rsidRDefault="002D7BF4" w:rsidP="0000460F">
      <w:pPr>
        <w:numPr>
          <w:ilvl w:val="0"/>
          <w:numId w:val="4"/>
        </w:numPr>
        <w:shd w:val="clear" w:color="auto" w:fill="FFFFFF"/>
        <w:spacing w:after="0"/>
        <w:ind w:left="339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Соблюдать правильную рабочую позу.</w:t>
      </w:r>
    </w:p>
    <w:p w:rsidR="002D7BF4" w:rsidRPr="0000460F" w:rsidRDefault="002D7BF4" w:rsidP="0000460F">
      <w:pPr>
        <w:numPr>
          <w:ilvl w:val="0"/>
          <w:numId w:val="4"/>
        </w:numPr>
        <w:shd w:val="clear" w:color="auto" w:fill="FFFFFF"/>
        <w:spacing w:after="0"/>
        <w:ind w:left="339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Не работать на компьютере в темноте.</w:t>
      </w:r>
    </w:p>
    <w:p w:rsidR="002D7BF4" w:rsidRPr="0000460F" w:rsidRDefault="002D7BF4" w:rsidP="0000460F">
      <w:pPr>
        <w:numPr>
          <w:ilvl w:val="0"/>
          <w:numId w:val="4"/>
        </w:numPr>
        <w:shd w:val="clear" w:color="auto" w:fill="FFFFFF"/>
        <w:spacing w:after="0"/>
        <w:ind w:left="339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Следить за содержательной стороной игр и программ.</w:t>
      </w:r>
    </w:p>
    <w:p w:rsidR="002D7BF4" w:rsidRDefault="002D7BF4" w:rsidP="0000460F">
      <w:pPr>
        <w:numPr>
          <w:ilvl w:val="0"/>
          <w:numId w:val="4"/>
        </w:numPr>
        <w:shd w:val="clear" w:color="auto" w:fill="FFFFFF"/>
        <w:spacing w:after="0"/>
        <w:ind w:left="339"/>
        <w:rPr>
          <w:rFonts w:ascii="Times New Roman" w:eastAsia="Times New Roman" w:hAnsi="Times New Roman" w:cs="Times New Roman"/>
          <w:sz w:val="24"/>
          <w:szCs w:val="24"/>
        </w:rPr>
      </w:pPr>
      <w:r w:rsidRPr="0000460F">
        <w:rPr>
          <w:rFonts w:ascii="Times New Roman" w:eastAsia="Times New Roman" w:hAnsi="Times New Roman" w:cs="Times New Roman"/>
          <w:sz w:val="24"/>
          <w:szCs w:val="24"/>
        </w:rPr>
        <w:t>После занятий  умыться прохладной водой.</w:t>
      </w:r>
    </w:p>
    <w:p w:rsidR="0000460F" w:rsidRPr="0000460F" w:rsidRDefault="0000460F" w:rsidP="0000460F">
      <w:pPr>
        <w:numPr>
          <w:ilvl w:val="0"/>
          <w:numId w:val="4"/>
        </w:numPr>
        <w:shd w:val="clear" w:color="auto" w:fill="FFFFFF"/>
        <w:spacing w:after="0"/>
        <w:ind w:left="339"/>
        <w:rPr>
          <w:rFonts w:ascii="Times New Roman" w:eastAsia="Times New Roman" w:hAnsi="Times New Roman" w:cs="Times New Roman"/>
          <w:sz w:val="24"/>
          <w:szCs w:val="24"/>
        </w:rPr>
      </w:pPr>
    </w:p>
    <w:p w:rsidR="000D5D29" w:rsidRPr="0000460F" w:rsidRDefault="000D5D29" w:rsidP="0000460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u w:val="single"/>
        </w:rPr>
      </w:pPr>
      <w:r w:rsidRPr="0000460F">
        <w:rPr>
          <w:rStyle w:val="a4"/>
          <w:i/>
          <w:u w:val="single"/>
        </w:rPr>
        <w:t>Рекомендации для правильного применения игровых программ с целью воспитания и развития дошкольника:</w:t>
      </w:r>
    </w:p>
    <w:p w:rsidR="000D5D29" w:rsidRPr="0000460F" w:rsidRDefault="000D5D29" w:rsidP="000046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r w:rsidRPr="0000460F">
        <w:t>Прежде всего, выбирайте жанр игры в соответствии с темпераментом и склонностями ребёнка: одним детям лучше подходят спокойные, размеренные игры, другим – активные, динамические.</w:t>
      </w:r>
    </w:p>
    <w:p w:rsidR="000D5D29" w:rsidRPr="0000460F" w:rsidRDefault="000D5D29" w:rsidP="000046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proofErr w:type="gramStart"/>
      <w:r w:rsidRPr="0000460F">
        <w:t>Разрешайте дольше играть в игры с исследовательским содержанием, чем с развлекательным.</w:t>
      </w:r>
      <w:proofErr w:type="gramEnd"/>
      <w:r w:rsidRPr="0000460F">
        <w:t xml:space="preserve"> Если ребёнок проявляет инициативу, пытается разрешить возникшую проблему, анализирует сложившуюся ситуацию и делает из неё выводы – такая игра, несомненно, содержит элементы исследования.</w:t>
      </w:r>
    </w:p>
    <w:p w:rsidR="000D5D29" w:rsidRPr="0000460F" w:rsidRDefault="000D5D29" w:rsidP="000046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r w:rsidRPr="0000460F">
        <w:t>Продолжительность игры выбирайте в соответствии с возрастом ребёнка и характером игры. Ритм и продолжительность игры должны быть сбалансированы: если ритм игры напряжён, то игра не должна быть продолжительной.</w:t>
      </w:r>
    </w:p>
    <w:p w:rsidR="000D5D29" w:rsidRPr="0000460F" w:rsidRDefault="000D5D29" w:rsidP="000046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r w:rsidRPr="0000460F">
        <w:t>Не прерывайте игру ребёнка до завершения эпизода – малыш должен покидать компьютер с сознанием успешно выполненного дела.</w:t>
      </w:r>
    </w:p>
    <w:p w:rsidR="000D5D29" w:rsidRPr="0000460F" w:rsidRDefault="000D5D29" w:rsidP="000046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r w:rsidRPr="0000460F">
        <w:t>Постарайтесь, чтобы ребёнок усвоил главный принцип продолжительности игровых сеансов – нельзя играть в игры в ущерб жизненно важным занятиям, таким как сон, еда, отдых, физкультура, игры на свежем воздухе и др.</w:t>
      </w:r>
    </w:p>
    <w:p w:rsidR="00505B76" w:rsidRPr="0000460F" w:rsidRDefault="00505B76" w:rsidP="0000460F">
      <w:pPr>
        <w:pStyle w:val="a3"/>
        <w:shd w:val="clear" w:color="auto" w:fill="FFFFFF"/>
        <w:spacing w:before="0" w:beforeAutospacing="0" w:after="0" w:afterAutospacing="0" w:line="276" w:lineRule="auto"/>
        <w:ind w:left="720"/>
      </w:pPr>
    </w:p>
    <w:p w:rsidR="0000460F" w:rsidRPr="0000460F" w:rsidRDefault="0000460F" w:rsidP="0000460F">
      <w:pPr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460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Вопросы для самоконтроля:</w:t>
      </w:r>
    </w:p>
    <w:p w:rsidR="0000460F" w:rsidRDefault="0000460F" w:rsidP="000046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 Вы считаете, нужен ли компьютер/планшет дошкольнику? Аргументируйте свой ответ.</w:t>
      </w:r>
    </w:p>
    <w:p w:rsidR="0000460F" w:rsidRDefault="0000460F" w:rsidP="000046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Чему может научить компьютер/планшет?</w:t>
      </w:r>
    </w:p>
    <w:p w:rsidR="0000460F" w:rsidRDefault="0000460F" w:rsidP="000046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Какие негативные факторы использования ребенком компьютера/планшета?</w:t>
      </w:r>
    </w:p>
    <w:p w:rsidR="0000460F" w:rsidRDefault="0000460F" w:rsidP="000046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Расскажите, какие существуют правила пользования современными устройствами в Вашей семье.</w:t>
      </w:r>
    </w:p>
    <w:p w:rsidR="0000460F" w:rsidRPr="0000460F" w:rsidRDefault="0000460F" w:rsidP="000046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 защитить ребенка от опасностей интернета?</w:t>
      </w:r>
    </w:p>
    <w:sectPr w:rsidR="0000460F" w:rsidRPr="0000460F" w:rsidSect="000046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78E"/>
    <w:multiLevelType w:val="multilevel"/>
    <w:tmpl w:val="BE30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173C3"/>
    <w:multiLevelType w:val="multilevel"/>
    <w:tmpl w:val="F150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C570C5"/>
    <w:multiLevelType w:val="multilevel"/>
    <w:tmpl w:val="29E4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583E54"/>
    <w:multiLevelType w:val="multilevel"/>
    <w:tmpl w:val="C17C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7BF4"/>
    <w:rsid w:val="0000460F"/>
    <w:rsid w:val="000D5D29"/>
    <w:rsid w:val="002D7BF4"/>
    <w:rsid w:val="00505B76"/>
    <w:rsid w:val="00775106"/>
    <w:rsid w:val="00853660"/>
    <w:rsid w:val="00F3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06"/>
  </w:style>
  <w:style w:type="paragraph" w:styleId="3">
    <w:name w:val="heading 3"/>
    <w:basedOn w:val="a"/>
    <w:link w:val="30"/>
    <w:uiPriority w:val="9"/>
    <w:qFormat/>
    <w:rsid w:val="002D7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D7B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2D7BF4"/>
    <w:rPr>
      <w:b/>
      <w:bCs/>
    </w:rPr>
  </w:style>
  <w:style w:type="character" w:styleId="a5">
    <w:name w:val="Hyperlink"/>
    <w:basedOn w:val="a0"/>
    <w:uiPriority w:val="99"/>
    <w:semiHidden/>
    <w:unhideWhenUsed/>
    <w:rsid w:val="002D7BF4"/>
    <w:rPr>
      <w:color w:val="0000FF"/>
      <w:u w:val="single"/>
    </w:rPr>
  </w:style>
  <w:style w:type="character" w:styleId="a6">
    <w:name w:val="Emphasis"/>
    <w:basedOn w:val="a0"/>
    <w:uiPriority w:val="20"/>
    <w:qFormat/>
    <w:rsid w:val="002D7BF4"/>
    <w:rPr>
      <w:i/>
      <w:iCs/>
    </w:rPr>
  </w:style>
  <w:style w:type="character" w:customStyle="1" w:styleId="apple-converted-space">
    <w:name w:val="apple-converted-space"/>
    <w:basedOn w:val="a0"/>
    <w:rsid w:val="000D5D29"/>
  </w:style>
  <w:style w:type="paragraph" w:styleId="a7">
    <w:name w:val="Balloon Text"/>
    <w:basedOn w:val="a"/>
    <w:link w:val="a8"/>
    <w:uiPriority w:val="99"/>
    <w:semiHidden/>
    <w:unhideWhenUsed/>
    <w:rsid w:val="000D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dravnica.net/health/general-information/mental-health/238-insomn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Антонина</cp:lastModifiedBy>
  <cp:revision>5</cp:revision>
  <dcterms:created xsi:type="dcterms:W3CDTF">2015-01-02T15:29:00Z</dcterms:created>
  <dcterms:modified xsi:type="dcterms:W3CDTF">2018-03-24T22:28:00Z</dcterms:modified>
</cp:coreProperties>
</file>